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0B1A05" w:rsidRPr="006A1842" w14:paraId="16063B23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7A2120B3" w14:textId="77777777" w:rsidR="000B1A05" w:rsidRPr="00B819BC" w:rsidRDefault="000B1A05" w:rsidP="00EA6D41">
            <w:pP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</w:pPr>
            <w:r w:rsidRPr="00B819BC">
              <w:rPr>
                <w:rFonts w:ascii="Arial" w:hAnsi="Arial" w:cs="Arial"/>
                <w:noProof/>
                <w:color w:val="007124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1C8BA4ED" wp14:editId="3442E8AF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18" name="Grafik 18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4025">
              <w:rPr>
                <w:rFonts w:ascii="Arial" w:hAnsi="Arial" w:cs="Arial"/>
                <w:b/>
                <w:bCs/>
                <w:color w:val="007124"/>
                <w:sz w:val="24"/>
                <w:szCs w:val="24"/>
                <w:lang w:val="fr-CH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pratique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3.3</w:t>
            </w:r>
          </w:p>
          <w:p w14:paraId="63F05AA7" w14:textId="77777777" w:rsidR="000B1A05" w:rsidRPr="00893BF2" w:rsidRDefault="000B1A05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16D29A9A" w14:textId="77777777" w:rsidR="000B1A05" w:rsidRPr="006A1842" w:rsidRDefault="000B1A05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2881C8EF" w14:textId="77777777" w:rsidR="000B1A05" w:rsidRPr="006A1842" w:rsidRDefault="000B1A05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283196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283196"/>
          </w:p>
        </w:tc>
      </w:tr>
    </w:tbl>
    <w:p w14:paraId="08177E0B" w14:textId="77777777" w:rsidR="000B1A05" w:rsidRPr="00723963" w:rsidRDefault="000B1A05" w:rsidP="000B1A05">
      <w:pPr>
        <w:spacing w:before="480" w:after="120"/>
        <w:rPr>
          <w:rFonts w:ascii="Arial" w:hAnsi="Arial" w:cs="Arial"/>
          <w:color w:val="007124"/>
          <w:sz w:val="28"/>
          <w:szCs w:val="28"/>
          <w:lang w:val="fr-CH"/>
        </w:rPr>
      </w:pPr>
      <w:r>
        <w:rPr>
          <w:rFonts w:ascii="Arial" w:eastAsia="Arial" w:hAnsi="Arial" w:cs="Arial"/>
          <w:b/>
          <w:bCs/>
          <w:color w:val="007124"/>
          <w:sz w:val="28"/>
          <w:szCs w:val="28"/>
          <w:lang w:val="fr-CH"/>
        </w:rPr>
        <w:br/>
      </w:r>
      <w:r w:rsidRPr="00723963">
        <w:rPr>
          <w:rFonts w:ascii="Arial" w:eastAsia="Arial" w:hAnsi="Arial" w:cs="Arial"/>
          <w:b/>
          <w:bCs/>
          <w:color w:val="007124"/>
          <w:sz w:val="28"/>
          <w:szCs w:val="28"/>
          <w:lang w:val="fr-CH"/>
        </w:rPr>
        <w:t xml:space="preserve">Différence entre ajustage préalable et ajustage </w:t>
      </w:r>
      <w:proofErr w:type="gramStart"/>
      <w:r w:rsidRPr="00723963">
        <w:rPr>
          <w:rFonts w:ascii="Arial" w:eastAsia="Arial" w:hAnsi="Arial" w:cs="Arial"/>
          <w:b/>
          <w:bCs/>
          <w:color w:val="007124"/>
          <w:sz w:val="28"/>
          <w:szCs w:val="28"/>
          <w:lang w:val="fr-CH"/>
        </w:rPr>
        <w:t>final:</w:t>
      </w:r>
      <w:proofErr w:type="gramEnd"/>
      <w:r w:rsidRPr="00723963">
        <w:rPr>
          <w:rFonts w:ascii="Arial" w:eastAsia="Arial" w:hAnsi="Arial" w:cs="Arial"/>
          <w:b/>
          <w:bCs/>
          <w:color w:val="007124"/>
          <w:sz w:val="28"/>
          <w:szCs w:val="28"/>
          <w:lang w:val="fr-CH"/>
        </w:rPr>
        <w:t xml:space="preserve"> </w:t>
      </w:r>
      <w:proofErr w:type="spellStart"/>
      <w:r w:rsidRPr="00723963">
        <w:rPr>
          <w:rFonts w:ascii="Arial" w:eastAsia="Arial" w:hAnsi="Arial" w:cs="Arial"/>
          <w:b/>
          <w:bCs/>
          <w:color w:val="007124"/>
          <w:sz w:val="28"/>
          <w:szCs w:val="28"/>
          <w:lang w:val="fr-CH"/>
        </w:rPr>
        <w:t>Préajustage</w:t>
      </w:r>
      <w:proofErr w:type="spellEnd"/>
      <w:r w:rsidRPr="00723963">
        <w:rPr>
          <w:rFonts w:ascii="Arial" w:eastAsia="Arial" w:hAnsi="Arial" w:cs="Arial"/>
          <w:b/>
          <w:bCs/>
          <w:color w:val="007124"/>
          <w:sz w:val="28"/>
          <w:szCs w:val="28"/>
          <w:lang w:val="fr-CH"/>
        </w:rPr>
        <w:t>, détermination des données de centrage</w:t>
      </w:r>
    </w:p>
    <w:tbl>
      <w:tblPr>
        <w:tblStyle w:val="Tabellenraster"/>
        <w:tblW w:w="9642" w:type="dxa"/>
        <w:tblBorders>
          <w:top w:val="single" w:sz="8" w:space="0" w:color="007124"/>
          <w:left w:val="single" w:sz="8" w:space="0" w:color="007124"/>
          <w:bottom w:val="single" w:sz="8" w:space="0" w:color="007124"/>
          <w:right w:val="single" w:sz="8" w:space="0" w:color="007124"/>
          <w:insideH w:val="single" w:sz="8" w:space="0" w:color="007124"/>
          <w:insideV w:val="single" w:sz="8" w:space="0" w:color="007124"/>
        </w:tblBorders>
        <w:tblLook w:val="04A0" w:firstRow="1" w:lastRow="0" w:firstColumn="1" w:lastColumn="0" w:noHBand="0" w:noVBand="1"/>
      </w:tblPr>
      <w:tblGrid>
        <w:gridCol w:w="9642"/>
      </w:tblGrid>
      <w:tr w:rsidR="000B1A05" w:rsidRPr="0067350A" w14:paraId="43654940" w14:textId="77777777" w:rsidTr="00EA6D41">
        <w:trPr>
          <w:trHeight w:val="340"/>
        </w:trPr>
        <w:tc>
          <w:tcPr>
            <w:tcW w:w="9642" w:type="dxa"/>
            <w:shd w:val="clear" w:color="auto" w:fill="007124"/>
            <w:vAlign w:val="center"/>
          </w:tcPr>
          <w:p w14:paraId="084B14B0" w14:textId="77777777" w:rsidR="000B1A05" w:rsidRPr="00E54419" w:rsidRDefault="000B1A05" w:rsidP="00EA6D41">
            <w:pPr>
              <w:spacing w:before="60" w:after="60"/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</w:pPr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b:</w:t>
            </w:r>
            <w:proofErr w:type="gramEnd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Assemblage et entretien des équipements </w:t>
            </w:r>
            <w:proofErr w:type="spellStart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optiquess</w:t>
            </w:r>
            <w:proofErr w:type="spellEnd"/>
          </w:p>
        </w:tc>
      </w:tr>
      <w:tr w:rsidR="000B1A05" w:rsidRPr="0067350A" w14:paraId="720943C3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1FB807A0" w14:textId="77777777" w:rsidR="000B1A05" w:rsidRPr="00E54419" w:rsidRDefault="000B1A05" w:rsidP="00EA6D41">
            <w:pPr>
              <w:spacing w:before="60" w:after="60" w:line="264" w:lineRule="auto"/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</w:pPr>
            <w:proofErr w:type="gramStart"/>
            <w:r w:rsidRPr="00E54419"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  <w:t>b</w:t>
            </w:r>
            <w:proofErr w:type="gramEnd"/>
            <w:r w:rsidRPr="00E54419"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  <w:t>3 Ajuster des montures de lunettes aux clientes et clients</w:t>
            </w:r>
          </w:p>
        </w:tc>
      </w:tr>
      <w:tr w:rsidR="000B1A05" w:rsidRPr="0067350A" w14:paraId="0EEF34B2" w14:textId="77777777" w:rsidTr="00EA6D41">
        <w:trPr>
          <w:trHeight w:hRule="exact" w:val="1814"/>
        </w:trPr>
        <w:tc>
          <w:tcPr>
            <w:tcW w:w="9642" w:type="dxa"/>
            <w:shd w:val="clear" w:color="auto" w:fill="007124"/>
          </w:tcPr>
          <w:p w14:paraId="68798A58" w14:textId="77777777" w:rsidR="000B1A05" w:rsidRPr="00C865FF" w:rsidRDefault="000B1A0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19BD5193" w14:textId="77777777" w:rsidR="000B1A05" w:rsidRPr="00C865FF" w:rsidRDefault="000B1A0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C865FF"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fr-CH"/>
              </w:rPr>
              <w:t>Une cliente a décidé d'acheter une nouvelle monture de lunettes. La personne en formation doit mainte</w:t>
            </w:r>
            <w:r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fr-CH"/>
              </w:rPr>
              <w:softHyphen/>
            </w:r>
            <w:r w:rsidRPr="00C865FF"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nant </w:t>
            </w:r>
            <w:proofErr w:type="spellStart"/>
            <w:r w:rsidRPr="00C865FF"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fr-CH"/>
              </w:rPr>
              <w:t>préajuster</w:t>
            </w:r>
            <w:proofErr w:type="spellEnd"/>
            <w:r w:rsidRPr="00C865FF"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 la monture de lunettes pour que les données de centrage puissent être déterminées.</w:t>
            </w:r>
          </w:p>
        </w:tc>
      </w:tr>
      <w:tr w:rsidR="000B1A05" w:rsidRPr="0067350A" w14:paraId="6A4CAD2D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09C53E4D" w14:textId="77777777" w:rsidR="000B1A05" w:rsidRPr="00E72D41" w:rsidRDefault="000B1A0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6EF3B4D6" w14:textId="77777777" w:rsidR="000B1A05" w:rsidRPr="00C865FF" w:rsidRDefault="000B1A05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C865FF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Etablissez un déroulement chronologique pour le </w:t>
            </w:r>
            <w:proofErr w:type="spellStart"/>
            <w:r w:rsidRPr="00C865FF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préajus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age</w:t>
            </w:r>
            <w:proofErr w:type="spellEnd"/>
            <w:r w:rsidRPr="00C865FF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d'une monture de lunettes. </w:t>
            </w:r>
          </w:p>
          <w:p w14:paraId="166D5DAC" w14:textId="77777777" w:rsidR="000B1A05" w:rsidRPr="00C865FF" w:rsidRDefault="000B1A05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C865FF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Notez les modifications apportées à la monture de lunettes qui </w:t>
            </w:r>
            <w:proofErr w:type="gramStart"/>
            <w:r w:rsidRPr="00C865FF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ont</w:t>
            </w:r>
            <w:proofErr w:type="gramEnd"/>
            <w:r w:rsidRPr="00C865FF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une influence sur les paramètres de centrage et de commande (p. ex. plaquettes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pour la hauteur de centrage</w:t>
            </w:r>
            <w:r w:rsidRPr="00C865FF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).</w:t>
            </w:r>
          </w:p>
          <w:p w14:paraId="7CAF408F" w14:textId="77777777" w:rsidR="000B1A05" w:rsidRPr="00C865FF" w:rsidRDefault="000B1A05" w:rsidP="00EA6D41">
            <w:pPr>
              <w:spacing w:before="60" w:after="60"/>
              <w:ind w:left="22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C865FF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Vous pouvez utiliser le modèle du CI 2.</w:t>
            </w:r>
          </w:p>
        </w:tc>
      </w:tr>
    </w:tbl>
    <w:p w14:paraId="1A9C81AC" w14:textId="77777777" w:rsidR="000B1A05" w:rsidRPr="00AA7118" w:rsidRDefault="000B1A05" w:rsidP="000B1A05">
      <w:pPr>
        <w:spacing w:after="0"/>
        <w:rPr>
          <w:lang w:val="fr-CH"/>
        </w:rPr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0B1A05" w:rsidRPr="0067350A" w14:paraId="73CDDE25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12773A9" w14:textId="77777777" w:rsidR="000B1A05" w:rsidRPr="000312A4" w:rsidRDefault="000B1A05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618CDB81" w14:textId="77777777" w:rsidR="000B1A05" w:rsidRPr="000312A4" w:rsidRDefault="000B1A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765102119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1765102119"/>
          </w:p>
        </w:tc>
      </w:tr>
      <w:tr w:rsidR="000B1A05" w:rsidRPr="00FC0C7E" w14:paraId="3B894A13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D02787" w14:textId="77777777" w:rsidR="000B1A05" w:rsidRPr="000A65A7" w:rsidRDefault="000B1A05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0B1A05" w:rsidRPr="009B4F74" w14:paraId="3994A697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CEB8130" w14:textId="77777777" w:rsidR="000B1A05" w:rsidRPr="001C47CC" w:rsidRDefault="000B1A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11C7D074" w14:textId="77777777" w:rsidR="000B1A05" w:rsidRPr="00C75F32" w:rsidRDefault="000B1A05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110660103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106601034"/>
          </w:p>
        </w:tc>
      </w:tr>
      <w:tr w:rsidR="000B1A05" w:rsidRPr="009B4F74" w14:paraId="2B91FA53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6C7CE64" w14:textId="77777777" w:rsidR="000B1A05" w:rsidRPr="001C47CC" w:rsidRDefault="000B1A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0A459C83" w14:textId="77777777" w:rsidR="000B1A05" w:rsidRPr="001C47CC" w:rsidRDefault="000B1A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74868723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748687238"/>
          </w:p>
        </w:tc>
      </w:tr>
      <w:tr w:rsidR="000B1A05" w:rsidRPr="009B4F74" w14:paraId="450B56A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A3D067D" w14:textId="77777777" w:rsidR="000B1A05" w:rsidRPr="001C47CC" w:rsidRDefault="000B1A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322EB610" w14:textId="77777777" w:rsidR="000B1A05" w:rsidRPr="00C75F32" w:rsidRDefault="000B1A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7131806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71318067"/>
          </w:p>
        </w:tc>
      </w:tr>
      <w:tr w:rsidR="000B1A05" w:rsidRPr="009B4F74" w14:paraId="627C6501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F094D5E" w14:textId="77777777" w:rsidR="000B1A05" w:rsidRPr="00C75F32" w:rsidRDefault="000B1A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2E9E82B" w14:textId="77777777" w:rsidR="000B1A05" w:rsidRPr="00C75F32" w:rsidRDefault="000B1A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0B1A05" w:rsidRPr="00FC0C7E" w14:paraId="12048FB1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93BB7B9" w14:textId="77777777" w:rsidR="000B1A05" w:rsidRPr="00F7388D" w:rsidRDefault="000B1A05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63041550" w14:textId="77777777" w:rsidR="000B1A05" w:rsidRPr="00055C56" w:rsidRDefault="000B1A05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8099287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480992875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EB2877D" w14:textId="77777777" w:rsidR="000B1A05" w:rsidRDefault="000B1A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19198283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191982835"/>
          </w:p>
        </w:tc>
      </w:tr>
      <w:tr w:rsidR="000B1A05" w:rsidRPr="00FC0C7E" w14:paraId="21BAF667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4094581" w14:textId="77777777" w:rsidR="000B1A05" w:rsidRPr="00F7388D" w:rsidRDefault="000B1A05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02BC354B" w14:textId="77777777" w:rsidR="000B1A05" w:rsidRPr="00AA52AB" w:rsidRDefault="000B1A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72288508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722885088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0955200B" w14:textId="77777777" w:rsidR="000B1A05" w:rsidRPr="00AA52AB" w:rsidRDefault="000B1A05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50884063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508840634"/>
          </w:p>
        </w:tc>
      </w:tr>
    </w:tbl>
    <w:p w14:paraId="2CFED3DA" w14:textId="77777777" w:rsidR="001E3FCA" w:rsidRPr="007C1EA6" w:rsidRDefault="001E3FCA" w:rsidP="007C1EA6">
      <w:permStart w:id="1867800641" w:edGrp="everyone"/>
      <w:permEnd w:id="1867800641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F1664" w14:textId="77777777" w:rsidR="00F47C8C" w:rsidRDefault="00F47C8C">
      <w:pPr>
        <w:spacing w:after="0" w:line="240" w:lineRule="auto"/>
      </w:pPr>
      <w:r>
        <w:separator/>
      </w:r>
    </w:p>
  </w:endnote>
  <w:endnote w:type="continuationSeparator" w:id="0">
    <w:p w14:paraId="41319637" w14:textId="77777777" w:rsidR="00F47C8C" w:rsidRDefault="00F47C8C">
      <w:pPr>
        <w:spacing w:after="0" w:line="240" w:lineRule="auto"/>
      </w:pPr>
      <w:r>
        <w:continuationSeparator/>
      </w:r>
    </w:p>
  </w:endnote>
  <w:endnote w:type="continuationNotice" w:id="1">
    <w:p w14:paraId="48E0EB7A" w14:textId="77777777" w:rsidR="00F47C8C" w:rsidRDefault="00F47C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5197255C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636CE7" w:rsidRPr="00636CE7">
      <w:rPr>
        <w:rFonts w:ascii="Arial" w:hAnsi="Arial" w:cs="Arial"/>
        <w:b/>
        <w:bCs/>
        <w:sz w:val="18"/>
        <w:szCs w:val="18"/>
        <w:lang w:val="fr-CH"/>
      </w:rPr>
      <w:t>2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636CE7">
      <w:rPr>
        <w:rFonts w:ascii="Arial" w:hAnsi="Arial" w:cs="Arial"/>
        <w:b/>
        <w:bCs/>
        <w:sz w:val="18"/>
        <w:szCs w:val="18"/>
        <w:lang w:val="fr-CH"/>
      </w:rPr>
      <w:t>3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EAD2C" w14:textId="77777777" w:rsidR="00F47C8C" w:rsidRDefault="00F47C8C">
      <w:pPr>
        <w:spacing w:after="0" w:line="240" w:lineRule="auto"/>
      </w:pPr>
      <w:r>
        <w:separator/>
      </w:r>
    </w:p>
  </w:footnote>
  <w:footnote w:type="continuationSeparator" w:id="0">
    <w:p w14:paraId="35113138" w14:textId="77777777" w:rsidR="00F47C8C" w:rsidRDefault="00F47C8C">
      <w:pPr>
        <w:spacing w:after="0" w:line="240" w:lineRule="auto"/>
      </w:pPr>
      <w:r>
        <w:continuationSeparator/>
      </w:r>
    </w:p>
  </w:footnote>
  <w:footnote w:type="continuationNotice" w:id="1">
    <w:p w14:paraId="00BABDA2" w14:textId="77777777" w:rsidR="00F47C8C" w:rsidRDefault="00F47C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RjAOB8PBnGBchMc2QAmlobJG6WWeTZjHs2+68fcxrRhK6VM84IlaXB/RqQQyW0x520rkOQwBF/2C0MaJfckEg==" w:salt="ffKqjjWInHk/yfTNx/1x2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05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2B2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CE7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2A59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47C8C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1A05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952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2023-03-02T15:15:00Z</dcterms:created>
  <dcterms:modified xsi:type="dcterms:W3CDTF">2023-03-02T15:15:00Z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