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31163A" w:rsidRPr="006A1842" w14:paraId="15C23BCE"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0156E9FE" w14:textId="77777777" w:rsidR="0031163A" w:rsidRPr="00B819BC" w:rsidRDefault="0031163A" w:rsidP="00EA6D41">
            <w:pPr>
              <w:rPr>
                <w:rFonts w:ascii="Arial" w:hAnsi="Arial" w:cs="Arial"/>
                <w:b/>
                <w:bCs/>
                <w:color w:val="9B1768"/>
                <w:sz w:val="32"/>
                <w:szCs w:val="32"/>
                <w:lang w:val="de-CH"/>
              </w:rPr>
            </w:pPr>
            <w:r w:rsidRPr="00B819BC">
              <w:rPr>
                <w:rFonts w:ascii="Arial" w:hAnsi="Arial" w:cs="Arial"/>
                <w:noProof/>
                <w:color w:val="9B1768"/>
                <w:sz w:val="32"/>
                <w:szCs w:val="32"/>
                <w:lang w:val="de-CH"/>
              </w:rPr>
              <w:drawing>
                <wp:anchor distT="0" distB="0" distL="114300" distR="114300" simplePos="0" relativeHeight="251659264" behindDoc="0" locked="0" layoutInCell="1" allowOverlap="1" wp14:anchorId="5B00C9EC" wp14:editId="484F36E1">
                  <wp:simplePos x="0" y="0"/>
                  <wp:positionH relativeFrom="margin">
                    <wp:posOffset>-152653</wp:posOffset>
                  </wp:positionH>
                  <wp:positionV relativeFrom="paragraph">
                    <wp:posOffset>-58864</wp:posOffset>
                  </wp:positionV>
                  <wp:extent cx="359410" cy="359410"/>
                  <wp:effectExtent l="0" t="0" r="2540" b="2540"/>
                  <wp:wrapNone/>
                  <wp:docPr id="19" name="Grafik 19"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C865FF">
              <w:rPr>
                <w:rFonts w:ascii="Arial" w:hAnsi="Arial" w:cs="Arial"/>
                <w:b/>
                <w:bCs/>
                <w:color w:val="9B1768"/>
                <w:sz w:val="24"/>
                <w:szCs w:val="24"/>
                <w:lang w:val="fr-CH"/>
              </w:rPr>
              <w:t xml:space="preserve">       </w:t>
            </w:r>
            <w:r>
              <w:rPr>
                <w:rFonts w:ascii="Arial" w:hAnsi="Arial" w:cs="Arial"/>
                <w:b/>
                <w:bCs/>
                <w:color w:val="9B1768"/>
                <w:sz w:val="32"/>
                <w:szCs w:val="32"/>
                <w:lang w:val="de-CH"/>
              </w:rPr>
              <w:t xml:space="preserve">Mission </w:t>
            </w:r>
            <w:proofErr w:type="spellStart"/>
            <w:r>
              <w:rPr>
                <w:rFonts w:ascii="Arial" w:hAnsi="Arial" w:cs="Arial"/>
                <w:b/>
                <w:bCs/>
                <w:color w:val="9B1768"/>
                <w:sz w:val="32"/>
                <w:szCs w:val="32"/>
                <w:lang w:val="de-CH"/>
              </w:rPr>
              <w:t>pratique</w:t>
            </w:r>
            <w:proofErr w:type="spellEnd"/>
            <w:r w:rsidRPr="00B819BC">
              <w:rPr>
                <w:rFonts w:ascii="Arial" w:hAnsi="Arial" w:cs="Arial"/>
                <w:b/>
                <w:bCs/>
                <w:color w:val="9B1768"/>
                <w:sz w:val="32"/>
                <w:szCs w:val="32"/>
                <w:lang w:val="de-CH"/>
              </w:rPr>
              <w:t xml:space="preserve"> 3.</w:t>
            </w:r>
            <w:r>
              <w:rPr>
                <w:rFonts w:ascii="Arial" w:hAnsi="Arial" w:cs="Arial"/>
                <w:b/>
                <w:bCs/>
                <w:color w:val="9B1768"/>
                <w:sz w:val="32"/>
                <w:szCs w:val="32"/>
                <w:lang w:val="de-CH"/>
              </w:rPr>
              <w:t>7</w:t>
            </w:r>
          </w:p>
          <w:p w14:paraId="7E5B65F9" w14:textId="77777777" w:rsidR="0031163A" w:rsidRPr="00893BF2" w:rsidRDefault="0031163A" w:rsidP="00EA6D41">
            <w:pPr>
              <w:rPr>
                <w:rFonts w:ascii="Arial" w:hAnsi="Arial" w:cs="Arial"/>
                <w:b/>
                <w:bCs/>
                <w:color w:val="004F88"/>
                <w:sz w:val="24"/>
                <w:szCs w:val="24"/>
                <w:lang w:val="de-CH"/>
              </w:rPr>
            </w:pPr>
          </w:p>
        </w:tc>
        <w:tc>
          <w:tcPr>
            <w:tcW w:w="4814" w:type="dxa"/>
          </w:tcPr>
          <w:p w14:paraId="13640436" w14:textId="77777777" w:rsidR="0031163A" w:rsidRPr="006A1842" w:rsidRDefault="0031163A"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7F024948" w14:textId="77777777" w:rsidR="0031163A" w:rsidRPr="006A1842" w:rsidRDefault="0031163A" w:rsidP="00EA6D41">
            <w:pPr>
              <w:spacing w:before="120"/>
              <w:rPr>
                <w:rFonts w:ascii="Arial" w:hAnsi="Arial" w:cs="Arial"/>
                <w:color w:val="004F88"/>
                <w:sz w:val="20"/>
                <w:szCs w:val="20"/>
                <w:lang w:val="fr-CH"/>
              </w:rPr>
            </w:pPr>
            <w:permStart w:id="245374377" w:edGrp="everyone"/>
            <w:r w:rsidRPr="007C2C44">
              <w:rPr>
                <w:rFonts w:ascii="Arial" w:hAnsi="Arial" w:cs="Arial"/>
                <w:color w:val="000000" w:themeColor="text1"/>
                <w:sz w:val="20"/>
                <w:szCs w:val="20"/>
                <w:lang w:val="fr-CH"/>
              </w:rPr>
              <w:t>…</w:t>
            </w:r>
            <w:permEnd w:id="245374377"/>
          </w:p>
        </w:tc>
      </w:tr>
    </w:tbl>
    <w:p w14:paraId="577D0FFF" w14:textId="77777777" w:rsidR="0031163A" w:rsidRPr="00723963" w:rsidRDefault="0031163A" w:rsidP="0031163A">
      <w:pPr>
        <w:spacing w:before="480" w:after="120"/>
        <w:rPr>
          <w:rFonts w:ascii="Arial" w:hAnsi="Arial" w:cs="Arial"/>
          <w:b/>
          <w:bCs/>
          <w:color w:val="9B1768"/>
          <w:sz w:val="28"/>
          <w:szCs w:val="28"/>
          <w:lang w:val="fr-CH"/>
        </w:rPr>
      </w:pPr>
      <w:r>
        <w:rPr>
          <w:rFonts w:ascii="Arial" w:hAnsi="Arial" w:cs="Arial"/>
          <w:b/>
          <w:bCs/>
          <w:color w:val="9B1768"/>
          <w:sz w:val="28"/>
          <w:szCs w:val="28"/>
          <w:lang w:val="fr-CH"/>
        </w:rPr>
        <w:br/>
      </w:r>
      <w:r>
        <w:rPr>
          <w:rFonts w:ascii="Arial" w:hAnsi="Arial" w:cs="Arial"/>
          <w:b/>
          <w:bCs/>
          <w:color w:val="9B1768"/>
          <w:sz w:val="28"/>
          <w:szCs w:val="28"/>
          <w:lang w:val="fr-CH"/>
        </w:rPr>
        <w:br/>
      </w:r>
      <w:r w:rsidRPr="00723963">
        <w:rPr>
          <w:rFonts w:ascii="Arial" w:hAnsi="Arial" w:cs="Arial"/>
          <w:b/>
          <w:bCs/>
          <w:color w:val="9B1768"/>
          <w:sz w:val="28"/>
          <w:szCs w:val="28"/>
          <w:lang w:val="fr-CH"/>
        </w:rPr>
        <w:t xml:space="preserve">Modifications de la zone de vision nette – verres </w:t>
      </w:r>
      <w:proofErr w:type="spellStart"/>
      <w:r w:rsidRPr="00723963">
        <w:rPr>
          <w:rFonts w:ascii="Arial" w:hAnsi="Arial" w:cs="Arial"/>
          <w:b/>
          <w:bCs/>
          <w:color w:val="9B1768"/>
          <w:sz w:val="28"/>
          <w:szCs w:val="28"/>
          <w:lang w:val="fr-CH"/>
        </w:rPr>
        <w:t>unifocaux</w:t>
      </w:r>
      <w:proofErr w:type="spellEnd"/>
    </w:p>
    <w:tbl>
      <w:tblPr>
        <w:tblStyle w:val="Tabellenraster"/>
        <w:tblW w:w="9642" w:type="dxa"/>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Look w:val="04A0" w:firstRow="1" w:lastRow="0" w:firstColumn="1" w:lastColumn="0" w:noHBand="0" w:noVBand="1"/>
      </w:tblPr>
      <w:tblGrid>
        <w:gridCol w:w="9642"/>
      </w:tblGrid>
      <w:tr w:rsidR="0031163A" w:rsidRPr="0067350A" w14:paraId="498BB742" w14:textId="77777777" w:rsidTr="00EA6D41">
        <w:trPr>
          <w:trHeight w:val="340"/>
        </w:trPr>
        <w:tc>
          <w:tcPr>
            <w:tcW w:w="9642" w:type="dxa"/>
            <w:shd w:val="clear" w:color="auto" w:fill="9B1768"/>
            <w:vAlign w:val="center"/>
          </w:tcPr>
          <w:p w14:paraId="73DB9262" w14:textId="77777777" w:rsidR="0031163A" w:rsidRPr="00E54419" w:rsidRDefault="0031163A"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a:</w:t>
            </w:r>
            <w:proofErr w:type="gramEnd"/>
            <w:r w:rsidRPr="00E54419">
              <w:rPr>
                <w:rFonts w:ascii="Arial" w:eastAsia="Arial" w:hAnsi="Arial" w:cs="Arial"/>
                <w:bCs/>
                <w:color w:val="FFFFFF" w:themeColor="background1"/>
                <w:sz w:val="16"/>
                <w:szCs w:val="16"/>
                <w:lang w:val="fr-CH"/>
              </w:rPr>
              <w:t xml:space="preserve"> Conseils aux clients et vente d’équipements optiques</w:t>
            </w:r>
          </w:p>
        </w:tc>
      </w:tr>
      <w:tr w:rsidR="0031163A" w:rsidRPr="0067350A" w14:paraId="3E115534" w14:textId="77777777" w:rsidTr="00EA6D41">
        <w:trPr>
          <w:trHeight w:val="340"/>
        </w:trPr>
        <w:tc>
          <w:tcPr>
            <w:tcW w:w="9642" w:type="dxa"/>
            <w:vAlign w:val="center"/>
          </w:tcPr>
          <w:p w14:paraId="100229FC" w14:textId="77777777" w:rsidR="0031163A" w:rsidRPr="00E54419" w:rsidRDefault="0031163A" w:rsidP="00EA6D41">
            <w:pPr>
              <w:tabs>
                <w:tab w:val="right" w:pos="737"/>
                <w:tab w:val="left" w:pos="879"/>
              </w:tabs>
              <w:spacing w:before="60" w:after="60"/>
              <w:rPr>
                <w:rFonts w:ascii="Arial" w:hAnsi="Arial" w:cs="Arial"/>
                <w:color w:val="004F88"/>
                <w:sz w:val="16"/>
                <w:szCs w:val="16"/>
                <w:lang w:val="fr-CH"/>
              </w:rPr>
            </w:pPr>
            <w:proofErr w:type="gramStart"/>
            <w:r w:rsidRPr="00E54419">
              <w:rPr>
                <w:rFonts w:ascii="Arial" w:hAnsi="Arial" w:cs="Arial"/>
                <w:color w:val="9B1768"/>
                <w:sz w:val="16"/>
                <w:szCs w:val="16"/>
                <w:lang w:val="fr-CH"/>
              </w:rPr>
              <w:t>a</w:t>
            </w:r>
            <w:proofErr w:type="gramEnd"/>
            <w:r w:rsidRPr="00E54419">
              <w:rPr>
                <w:rFonts w:ascii="Arial" w:hAnsi="Arial" w:cs="Arial"/>
                <w:color w:val="9B1768"/>
                <w:sz w:val="16"/>
                <w:szCs w:val="16"/>
                <w:lang w:val="fr-CH"/>
              </w:rPr>
              <w:t xml:space="preserve">2: </w:t>
            </w:r>
            <w:r w:rsidRPr="00E54419">
              <w:rPr>
                <w:rFonts w:ascii="Arial" w:hAnsi="Arial" w:cs="Arial"/>
                <w:color w:val="9B1768"/>
                <w:sz w:val="16"/>
                <w:szCs w:val="16"/>
                <w:lang w:val="fr-CH"/>
              </w:rPr>
              <w:tab/>
              <w:t>Déterminer et évaluer le profil visuel</w:t>
            </w:r>
          </w:p>
        </w:tc>
      </w:tr>
      <w:tr w:rsidR="0031163A" w:rsidRPr="0067350A" w14:paraId="113A3545" w14:textId="77777777" w:rsidTr="00EA6D41">
        <w:trPr>
          <w:trHeight w:hRule="exact" w:val="1814"/>
        </w:trPr>
        <w:tc>
          <w:tcPr>
            <w:tcW w:w="9642" w:type="dxa"/>
            <w:shd w:val="clear" w:color="auto" w:fill="9B1768"/>
          </w:tcPr>
          <w:p w14:paraId="39FE8F9F" w14:textId="77777777" w:rsidR="0031163A" w:rsidRPr="00773D81" w:rsidRDefault="0031163A"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75D89788" w14:textId="77777777" w:rsidR="0031163A" w:rsidRPr="00773D81" w:rsidRDefault="0031163A" w:rsidP="00EA6D41">
            <w:pPr>
              <w:spacing w:before="120" w:after="120" w:line="264" w:lineRule="auto"/>
              <w:rPr>
                <w:rFonts w:ascii="Arial" w:hAnsi="Arial" w:cs="Arial"/>
                <w:b/>
                <w:bCs/>
                <w:color w:val="FFFFFF" w:themeColor="background1"/>
                <w:sz w:val="20"/>
                <w:szCs w:val="20"/>
                <w:lang w:val="fr-CH"/>
              </w:rPr>
            </w:pPr>
            <w:r w:rsidRPr="00773D81">
              <w:rPr>
                <w:rFonts w:ascii="Arial" w:hAnsi="Arial" w:cs="Arial"/>
                <w:color w:val="FFFFFF" w:themeColor="background1"/>
                <w:sz w:val="20"/>
                <w:szCs w:val="20"/>
                <w:lang w:val="fr-CH"/>
              </w:rPr>
              <w:t>La personne en formation recommande à un client, sur la base de son profil visuel, des lunettes de lecture et des lunettes de loin. Elle explique au client pourquoi il ne peut pas utiliser les lunettes de lecture pour conduire.</w:t>
            </w:r>
          </w:p>
        </w:tc>
      </w:tr>
      <w:tr w:rsidR="0031163A" w:rsidRPr="0067350A" w14:paraId="1B4E00AC" w14:textId="77777777" w:rsidTr="00EA6D41">
        <w:trPr>
          <w:trHeight w:hRule="exact" w:val="2041"/>
        </w:trPr>
        <w:tc>
          <w:tcPr>
            <w:tcW w:w="9642" w:type="dxa"/>
            <w:shd w:val="clear" w:color="auto" w:fill="F2F2F2" w:themeFill="background1" w:themeFillShade="F2"/>
          </w:tcPr>
          <w:p w14:paraId="011A4B19" w14:textId="77777777" w:rsidR="0031163A" w:rsidRPr="006E1F8A" w:rsidRDefault="0031163A" w:rsidP="00EA6D41">
            <w:pPr>
              <w:spacing w:before="120" w:after="120" w:line="264" w:lineRule="auto"/>
              <w:rPr>
                <w:rFonts w:ascii="Arial" w:hAnsi="Arial" w:cs="Arial"/>
                <w:b/>
                <w:bCs/>
                <w:color w:val="9B1768"/>
                <w:sz w:val="20"/>
                <w:szCs w:val="20"/>
                <w:lang w:val="de-CH"/>
              </w:rPr>
            </w:pPr>
            <w:r>
              <w:rPr>
                <w:rFonts w:ascii="Arial" w:hAnsi="Arial" w:cs="Arial"/>
                <w:b/>
                <w:bCs/>
                <w:color w:val="9B1768"/>
                <w:sz w:val="20"/>
                <w:szCs w:val="20"/>
                <w:lang w:val="de-CH"/>
              </w:rPr>
              <w:t xml:space="preserve">Mission </w:t>
            </w:r>
            <w:proofErr w:type="spellStart"/>
            <w:r>
              <w:rPr>
                <w:rFonts w:ascii="Arial" w:hAnsi="Arial" w:cs="Arial"/>
                <w:b/>
                <w:bCs/>
                <w:color w:val="9B1768"/>
                <w:sz w:val="20"/>
                <w:szCs w:val="20"/>
                <w:lang w:val="de-CH"/>
              </w:rPr>
              <w:t>pratique</w:t>
            </w:r>
            <w:proofErr w:type="spellEnd"/>
          </w:p>
          <w:p w14:paraId="68BFA5F1" w14:textId="77777777" w:rsidR="0031163A" w:rsidRPr="00773D81" w:rsidRDefault="0031163A" w:rsidP="00EA6D41">
            <w:pPr>
              <w:pStyle w:val="Listenabsatz"/>
              <w:numPr>
                <w:ilvl w:val="0"/>
                <w:numId w:val="39"/>
              </w:numPr>
              <w:spacing w:before="60" w:after="60"/>
              <w:ind w:left="312" w:hanging="284"/>
              <w:rPr>
                <w:rFonts w:ascii="Arial" w:hAnsi="Arial" w:cs="Arial"/>
                <w:color w:val="000000" w:themeColor="text1"/>
                <w:sz w:val="20"/>
                <w:szCs w:val="20"/>
                <w:lang w:val="fr-CH"/>
              </w:rPr>
            </w:pPr>
            <w:r w:rsidRPr="00773D81">
              <w:rPr>
                <w:rFonts w:ascii="Arial" w:hAnsi="Arial" w:cs="Arial"/>
                <w:color w:val="000000" w:themeColor="text1"/>
                <w:sz w:val="20"/>
                <w:szCs w:val="20"/>
                <w:lang w:val="fr-CH"/>
              </w:rPr>
              <w:t>A l'aide d'une ordonnance de verres de lunettes anonymisée et d'un profil visuel, montrez dans quels domaines le client peut voir avec et sans les lunettes.</w:t>
            </w:r>
          </w:p>
        </w:tc>
      </w:tr>
    </w:tbl>
    <w:p w14:paraId="1A7C7791" w14:textId="77777777" w:rsidR="0031163A" w:rsidRPr="00AA7118" w:rsidRDefault="0031163A" w:rsidP="0031163A">
      <w:pPr>
        <w:spacing w:after="0"/>
        <w:rPr>
          <w:lang w:val="fr-CH"/>
        </w:rPr>
      </w:pPr>
    </w:p>
    <w:tbl>
      <w:tblPr>
        <w:tblStyle w:val="Tabellenraster"/>
        <w:tblW w:w="9639" w:type="dxa"/>
        <w:tblInd w:w="13" w:type="dxa"/>
        <w:tblLook w:val="04A0" w:firstRow="1" w:lastRow="0" w:firstColumn="1" w:lastColumn="0" w:noHBand="0" w:noVBand="1"/>
      </w:tblPr>
      <w:tblGrid>
        <w:gridCol w:w="2250"/>
        <w:gridCol w:w="2137"/>
        <w:gridCol w:w="5252"/>
      </w:tblGrid>
      <w:tr w:rsidR="0031163A" w:rsidRPr="0067350A" w14:paraId="3E1BC6EB"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3403A82E" w14:textId="77777777" w:rsidR="0031163A" w:rsidRPr="000312A4" w:rsidRDefault="0031163A"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0B57B086" w14:textId="77777777" w:rsidR="0031163A" w:rsidRPr="000312A4" w:rsidRDefault="0031163A" w:rsidP="00EA6D41">
            <w:pPr>
              <w:spacing w:before="60" w:after="60"/>
              <w:rPr>
                <w:rFonts w:ascii="Arial" w:hAnsi="Arial" w:cs="Arial"/>
                <w:color w:val="000000" w:themeColor="text1"/>
                <w:sz w:val="20"/>
                <w:szCs w:val="20"/>
                <w:lang w:val="fr-CH"/>
              </w:rPr>
            </w:pPr>
            <w:permStart w:id="680737653" w:edGrp="everyone"/>
            <w:r w:rsidRPr="00B65262">
              <w:rPr>
                <w:rFonts w:ascii="Arial" w:hAnsi="Arial" w:cs="Arial"/>
                <w:b/>
                <w:bCs/>
                <w:color w:val="000000" w:themeColor="text1"/>
                <w:sz w:val="24"/>
                <w:szCs w:val="24"/>
                <w:lang w:val="fr-CH"/>
              </w:rPr>
              <w:t>…</w:t>
            </w:r>
            <w:permEnd w:id="680737653"/>
          </w:p>
        </w:tc>
      </w:tr>
      <w:tr w:rsidR="0031163A" w:rsidRPr="00FC0C7E" w14:paraId="1A9528BE"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4AAAEEBA" w14:textId="77777777" w:rsidR="0031163A" w:rsidRPr="000A65A7" w:rsidRDefault="0031163A"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31163A" w:rsidRPr="009B4F74" w14:paraId="42244E9B" w14:textId="77777777" w:rsidTr="00EA6D41">
        <w:trPr>
          <w:trHeight w:val="1134"/>
        </w:trPr>
        <w:tc>
          <w:tcPr>
            <w:tcW w:w="9639" w:type="dxa"/>
            <w:gridSpan w:val="3"/>
            <w:tcBorders>
              <w:left w:val="single" w:sz="4" w:space="0" w:color="000000" w:themeColor="text1"/>
              <w:right w:val="single" w:sz="4" w:space="0" w:color="000000" w:themeColor="text1"/>
            </w:tcBorders>
          </w:tcPr>
          <w:p w14:paraId="6748CC53" w14:textId="77777777" w:rsidR="0031163A" w:rsidRPr="001C47CC" w:rsidRDefault="0031163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6ED37B0B" w14:textId="77777777" w:rsidR="0031163A" w:rsidRPr="00C75F32" w:rsidRDefault="0031163A" w:rsidP="00EA6D41">
            <w:pPr>
              <w:spacing w:before="120" w:after="60"/>
              <w:ind w:left="14"/>
              <w:rPr>
                <w:rFonts w:ascii="Arial" w:hAnsi="Arial" w:cs="Arial"/>
                <w:color w:val="000000" w:themeColor="text1"/>
                <w:sz w:val="20"/>
                <w:szCs w:val="20"/>
                <w:lang w:val="fr-FR"/>
              </w:rPr>
            </w:pPr>
            <w:permStart w:id="1932284589" w:edGrp="everyone"/>
            <w:r>
              <w:rPr>
                <w:rFonts w:ascii="Arial" w:hAnsi="Arial" w:cs="Arial"/>
                <w:b/>
                <w:bCs/>
                <w:color w:val="000000" w:themeColor="text1"/>
                <w:sz w:val="24"/>
                <w:szCs w:val="24"/>
                <w:lang w:val="de-CH"/>
              </w:rPr>
              <w:t>…</w:t>
            </w:r>
            <w:permEnd w:id="1932284589"/>
          </w:p>
        </w:tc>
      </w:tr>
      <w:tr w:rsidR="0031163A" w:rsidRPr="009B4F74" w14:paraId="6C8695A4" w14:textId="77777777" w:rsidTr="00EA6D41">
        <w:trPr>
          <w:trHeight w:val="1134"/>
        </w:trPr>
        <w:tc>
          <w:tcPr>
            <w:tcW w:w="9639" w:type="dxa"/>
            <w:gridSpan w:val="3"/>
            <w:tcBorders>
              <w:left w:val="single" w:sz="4" w:space="0" w:color="000000" w:themeColor="text1"/>
              <w:right w:val="single" w:sz="4" w:space="0" w:color="000000" w:themeColor="text1"/>
            </w:tcBorders>
          </w:tcPr>
          <w:p w14:paraId="05E862A9" w14:textId="77777777" w:rsidR="0031163A" w:rsidRPr="001C47CC" w:rsidRDefault="0031163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3F1D9269" w14:textId="77777777" w:rsidR="0031163A" w:rsidRPr="001C47CC" w:rsidRDefault="0031163A" w:rsidP="00EA6D41">
            <w:pPr>
              <w:spacing w:before="60" w:after="60"/>
              <w:rPr>
                <w:rFonts w:ascii="Arial" w:hAnsi="Arial" w:cs="Arial"/>
                <w:color w:val="000000" w:themeColor="text1"/>
                <w:sz w:val="20"/>
                <w:szCs w:val="20"/>
                <w:lang w:val="fr-CH"/>
              </w:rPr>
            </w:pPr>
            <w:permStart w:id="1805466106" w:edGrp="everyone"/>
            <w:r>
              <w:rPr>
                <w:rFonts w:ascii="Arial" w:hAnsi="Arial" w:cs="Arial"/>
                <w:b/>
                <w:bCs/>
                <w:color w:val="000000" w:themeColor="text1"/>
                <w:sz w:val="24"/>
                <w:szCs w:val="24"/>
                <w:lang w:val="de-CH"/>
              </w:rPr>
              <w:t>…</w:t>
            </w:r>
            <w:permEnd w:id="1805466106"/>
          </w:p>
        </w:tc>
      </w:tr>
      <w:tr w:rsidR="0031163A" w:rsidRPr="009B4F74" w14:paraId="075BFF8C" w14:textId="77777777" w:rsidTr="00EA6D41">
        <w:trPr>
          <w:trHeight w:val="1134"/>
        </w:trPr>
        <w:tc>
          <w:tcPr>
            <w:tcW w:w="9639" w:type="dxa"/>
            <w:gridSpan w:val="3"/>
            <w:tcBorders>
              <w:left w:val="single" w:sz="4" w:space="0" w:color="000000" w:themeColor="text1"/>
              <w:right w:val="single" w:sz="4" w:space="0" w:color="000000" w:themeColor="text1"/>
            </w:tcBorders>
          </w:tcPr>
          <w:p w14:paraId="0227AA12" w14:textId="77777777" w:rsidR="0031163A" w:rsidRPr="001C47CC" w:rsidRDefault="0031163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46B420D2" w14:textId="77777777" w:rsidR="0031163A" w:rsidRPr="00C75F32" w:rsidRDefault="0031163A" w:rsidP="00EA6D41">
            <w:pPr>
              <w:spacing w:before="60" w:after="60"/>
              <w:rPr>
                <w:rFonts w:ascii="Arial" w:hAnsi="Arial" w:cs="Arial"/>
                <w:color w:val="000000" w:themeColor="text1"/>
                <w:sz w:val="20"/>
                <w:szCs w:val="20"/>
                <w:lang w:val="fr-CH"/>
              </w:rPr>
            </w:pPr>
            <w:permStart w:id="19277852" w:edGrp="everyone"/>
            <w:r>
              <w:rPr>
                <w:rFonts w:ascii="Arial" w:hAnsi="Arial" w:cs="Arial"/>
                <w:b/>
                <w:bCs/>
                <w:color w:val="000000" w:themeColor="text1"/>
                <w:sz w:val="24"/>
                <w:szCs w:val="24"/>
                <w:lang w:val="de-CH"/>
              </w:rPr>
              <w:t>…</w:t>
            </w:r>
            <w:permEnd w:id="19277852"/>
          </w:p>
        </w:tc>
      </w:tr>
      <w:tr w:rsidR="0031163A" w:rsidRPr="009B4F74" w14:paraId="7A22CF0C"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6F674D83" w14:textId="77777777" w:rsidR="0031163A" w:rsidRPr="00C75F32" w:rsidRDefault="0031163A"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69158882" w14:textId="77777777" w:rsidR="0031163A" w:rsidRPr="00C75F32" w:rsidRDefault="0031163A" w:rsidP="00EA6D41">
            <w:pPr>
              <w:spacing w:before="60" w:after="60"/>
              <w:rPr>
                <w:rFonts w:ascii="Arial" w:hAnsi="Arial" w:cs="Arial"/>
                <w:color w:val="000000" w:themeColor="text1"/>
                <w:sz w:val="20"/>
                <w:szCs w:val="20"/>
                <w:lang w:val="fr-CH"/>
              </w:rPr>
            </w:pPr>
          </w:p>
        </w:tc>
      </w:tr>
      <w:tr w:rsidR="0031163A" w:rsidRPr="00FC0C7E" w14:paraId="26B93CEB"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46DE7D0" w14:textId="77777777" w:rsidR="0031163A" w:rsidRPr="00F7388D" w:rsidRDefault="0031163A"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2762D222" w14:textId="77777777" w:rsidR="0031163A" w:rsidRPr="00055C56" w:rsidRDefault="0031163A" w:rsidP="00EA6D41">
            <w:pPr>
              <w:spacing w:before="60" w:after="60"/>
              <w:rPr>
                <w:rFonts w:ascii="Arial" w:hAnsi="Arial" w:cs="Arial"/>
                <w:sz w:val="20"/>
                <w:szCs w:val="20"/>
                <w:lang w:val="de-CH"/>
              </w:rPr>
            </w:pPr>
            <w:permStart w:id="491405229" w:edGrp="everyone"/>
            <w:r>
              <w:rPr>
                <w:rFonts w:ascii="Arial" w:hAnsi="Arial" w:cs="Arial"/>
                <w:b/>
                <w:bCs/>
                <w:color w:val="000000" w:themeColor="text1"/>
                <w:sz w:val="24"/>
                <w:szCs w:val="24"/>
                <w:lang w:val="de-CH"/>
              </w:rPr>
              <w:t>…</w:t>
            </w:r>
            <w:permEnd w:id="491405229"/>
          </w:p>
        </w:tc>
        <w:tc>
          <w:tcPr>
            <w:tcW w:w="5252" w:type="dxa"/>
            <w:tcBorders>
              <w:right w:val="single" w:sz="4" w:space="0" w:color="000000" w:themeColor="text1"/>
            </w:tcBorders>
            <w:vAlign w:val="center"/>
          </w:tcPr>
          <w:p w14:paraId="15242557" w14:textId="77777777" w:rsidR="0031163A" w:rsidRDefault="0031163A" w:rsidP="00EA6D41">
            <w:pPr>
              <w:spacing w:before="60" w:after="60"/>
              <w:rPr>
                <w:rFonts w:ascii="Arial" w:hAnsi="Arial" w:cs="Arial"/>
                <w:color w:val="000000" w:themeColor="text1"/>
                <w:sz w:val="20"/>
                <w:szCs w:val="20"/>
                <w:lang w:val="de-CH"/>
              </w:rPr>
            </w:pPr>
            <w:permStart w:id="678781855" w:edGrp="everyone"/>
            <w:r>
              <w:rPr>
                <w:rFonts w:ascii="Arial" w:hAnsi="Arial" w:cs="Arial"/>
                <w:b/>
                <w:bCs/>
                <w:color w:val="000000" w:themeColor="text1"/>
                <w:sz w:val="24"/>
                <w:szCs w:val="24"/>
                <w:lang w:val="de-CH"/>
              </w:rPr>
              <w:t>…</w:t>
            </w:r>
            <w:permEnd w:id="678781855"/>
          </w:p>
        </w:tc>
      </w:tr>
      <w:tr w:rsidR="0031163A" w:rsidRPr="00FC0C7E" w14:paraId="2493F3E8"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B62D3B2" w14:textId="77777777" w:rsidR="0031163A" w:rsidRPr="00F7388D" w:rsidRDefault="0031163A"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096022B8" w14:textId="77777777" w:rsidR="0031163A" w:rsidRPr="00AA52AB" w:rsidRDefault="0031163A" w:rsidP="00EA6D41">
            <w:pPr>
              <w:spacing w:before="60" w:after="60"/>
              <w:rPr>
                <w:rFonts w:ascii="Arial" w:hAnsi="Arial" w:cs="Arial"/>
                <w:color w:val="000000" w:themeColor="text1"/>
                <w:sz w:val="20"/>
                <w:szCs w:val="20"/>
                <w:lang w:val="de-CH"/>
              </w:rPr>
            </w:pPr>
            <w:permStart w:id="477903562" w:edGrp="everyone"/>
            <w:r>
              <w:rPr>
                <w:rFonts w:ascii="Arial" w:hAnsi="Arial" w:cs="Arial"/>
                <w:b/>
                <w:bCs/>
                <w:color w:val="000000" w:themeColor="text1"/>
                <w:sz w:val="24"/>
                <w:szCs w:val="24"/>
                <w:lang w:val="de-CH"/>
              </w:rPr>
              <w:t>…</w:t>
            </w:r>
            <w:permEnd w:id="477903562"/>
          </w:p>
        </w:tc>
        <w:tc>
          <w:tcPr>
            <w:tcW w:w="5252" w:type="dxa"/>
            <w:tcBorders>
              <w:right w:val="single" w:sz="4" w:space="0" w:color="000000" w:themeColor="text1"/>
            </w:tcBorders>
            <w:vAlign w:val="center"/>
          </w:tcPr>
          <w:p w14:paraId="48209228" w14:textId="77777777" w:rsidR="0031163A" w:rsidRPr="00AA52AB" w:rsidRDefault="0031163A" w:rsidP="00EA6D41">
            <w:pPr>
              <w:rPr>
                <w:rFonts w:ascii="Arial" w:hAnsi="Arial" w:cs="Arial"/>
                <w:sz w:val="20"/>
                <w:szCs w:val="20"/>
                <w:lang w:val="de-CH"/>
              </w:rPr>
            </w:pPr>
            <w:permStart w:id="1006861384" w:edGrp="everyone"/>
            <w:r>
              <w:rPr>
                <w:rFonts w:ascii="Arial" w:hAnsi="Arial" w:cs="Arial"/>
                <w:b/>
                <w:bCs/>
                <w:color w:val="000000" w:themeColor="text1"/>
                <w:sz w:val="24"/>
                <w:szCs w:val="24"/>
                <w:lang w:val="de-CH"/>
              </w:rPr>
              <w:t>…</w:t>
            </w:r>
            <w:permEnd w:id="1006861384"/>
          </w:p>
        </w:tc>
      </w:tr>
    </w:tbl>
    <w:p w14:paraId="2CFED3DA" w14:textId="77777777" w:rsidR="001E3FCA" w:rsidRPr="007C1EA6" w:rsidRDefault="001E3FCA" w:rsidP="007C1EA6">
      <w:permStart w:id="1371737830" w:edGrp="everyone"/>
      <w:permEnd w:id="1371737830"/>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B7F02" w14:textId="77777777" w:rsidR="002645C2" w:rsidRDefault="002645C2">
      <w:pPr>
        <w:spacing w:after="0" w:line="240" w:lineRule="auto"/>
      </w:pPr>
      <w:r>
        <w:separator/>
      </w:r>
    </w:p>
  </w:endnote>
  <w:endnote w:type="continuationSeparator" w:id="0">
    <w:p w14:paraId="2729BF8F" w14:textId="77777777" w:rsidR="002645C2" w:rsidRDefault="002645C2">
      <w:pPr>
        <w:spacing w:after="0" w:line="240" w:lineRule="auto"/>
      </w:pPr>
      <w:r>
        <w:continuationSeparator/>
      </w:r>
    </w:p>
  </w:endnote>
  <w:endnote w:type="continuationNotice" w:id="1">
    <w:p w14:paraId="1DD39180" w14:textId="77777777" w:rsidR="002645C2" w:rsidRDefault="002645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5197255C"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636CE7" w:rsidRPr="00636CE7">
      <w:rPr>
        <w:rFonts w:ascii="Arial" w:hAnsi="Arial" w:cs="Arial"/>
        <w:b/>
        <w:bCs/>
        <w:sz w:val="18"/>
        <w:szCs w:val="18"/>
        <w:lang w:val="fr-CH"/>
      </w:rPr>
      <w:t>2</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636CE7">
      <w:rPr>
        <w:rFonts w:ascii="Arial" w:hAnsi="Arial" w:cs="Arial"/>
        <w:b/>
        <w:bCs/>
        <w:sz w:val="18"/>
        <w:szCs w:val="18"/>
        <w:lang w:val="fr-CH"/>
      </w:rPr>
      <w:t>3</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54520" w14:textId="77777777" w:rsidR="002645C2" w:rsidRDefault="002645C2">
      <w:pPr>
        <w:spacing w:after="0" w:line="240" w:lineRule="auto"/>
      </w:pPr>
      <w:r>
        <w:separator/>
      </w:r>
    </w:p>
  </w:footnote>
  <w:footnote w:type="continuationSeparator" w:id="0">
    <w:p w14:paraId="33E6EF83" w14:textId="77777777" w:rsidR="002645C2" w:rsidRDefault="002645C2">
      <w:pPr>
        <w:spacing w:after="0" w:line="240" w:lineRule="auto"/>
      </w:pPr>
      <w:r>
        <w:continuationSeparator/>
      </w:r>
    </w:p>
  </w:footnote>
  <w:footnote w:type="continuationNotice" w:id="1">
    <w:p w14:paraId="54222F79" w14:textId="77777777" w:rsidR="002645C2" w:rsidRDefault="002645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I59UFjK0LJ0mETtl6geRepOogyUVV1QQE38gbLWjY0qxjsoPU2qLaVCntBBgVpq4+l424+9W5kjA1EKIS080g==" w:salt="FM/Kf3i88vxRKxT6flmL/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45C2"/>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63A"/>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A58"/>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63A"/>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800</Characters>
  <Application>Microsoft Office Word</Application>
  <DocSecurity>8</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2023-03-02T15:19:00Z</dcterms:created>
  <dcterms:modified xsi:type="dcterms:W3CDTF">2023-03-02T15:20:00Z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