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51E53" w:rsidRPr="00893BF2" w14:paraId="04327F0B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7E20C72" w14:textId="77777777" w:rsidR="00551E53" w:rsidRPr="00FD01A1" w:rsidRDefault="00551E53" w:rsidP="00EA6D41">
            <w:pPr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</w:pPr>
            <w:r w:rsidRPr="00FD01A1">
              <w:rPr>
                <w:rFonts w:ascii="Arial" w:hAnsi="Arial" w:cs="Arial"/>
                <w:noProof/>
                <w:color w:val="EE7C00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0159C9AC" wp14:editId="6C9A718C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6" name="Grafik 6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1A1">
              <w:rPr>
                <w:rFonts w:ascii="Arial" w:hAnsi="Arial" w:cs="Arial"/>
                <w:b/>
                <w:bCs/>
                <w:color w:val="EE7C00"/>
                <w:sz w:val="24"/>
                <w:szCs w:val="24"/>
                <w:lang w:val="de-CH"/>
              </w:rPr>
              <w:t xml:space="preserve">      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>Compito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>lavoro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 xml:space="preserve"> 1.</w:t>
            </w:r>
            <w:r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>4</w:t>
            </w:r>
          </w:p>
          <w:p w14:paraId="060434C7" w14:textId="77777777" w:rsidR="00551E53" w:rsidRPr="00893BF2" w:rsidRDefault="00551E53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6A697515" w14:textId="77777777" w:rsidR="00551E53" w:rsidRPr="00893BF2" w:rsidRDefault="00551E53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6ABD88B5" w14:textId="77777777" w:rsidR="00551E53" w:rsidRPr="00893BF2" w:rsidRDefault="00551E53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1849654679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49654679"/>
          </w:p>
        </w:tc>
      </w:tr>
    </w:tbl>
    <w:p w14:paraId="20408311" w14:textId="77777777" w:rsidR="00551E53" w:rsidRPr="00F5164A" w:rsidRDefault="00551E53" w:rsidP="00551E53">
      <w:pPr>
        <w:spacing w:before="360" w:after="120"/>
        <w:rPr>
          <w:rFonts w:ascii="Arial" w:hAnsi="Arial" w:cs="Arial"/>
          <w:color w:val="000000" w:themeColor="text1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EE7C00"/>
          <w:spacing w:val="-4"/>
          <w:sz w:val="28"/>
          <w:szCs w:val="28"/>
          <w:lang w:val="it-IT"/>
        </w:rPr>
        <w:br/>
      </w:r>
      <w:r w:rsidRPr="00F5164A">
        <w:rPr>
          <w:rFonts w:ascii="Arial" w:hAnsi="Arial" w:cs="Arial"/>
          <w:b/>
          <w:bCs/>
          <w:color w:val="EE7C00"/>
          <w:spacing w:val="-4"/>
          <w:sz w:val="28"/>
          <w:szCs w:val="28"/>
          <w:lang w:val="it-IT"/>
        </w:rPr>
        <w:t>Preparare e garantire il buon funzionamento degli spazi di vendita e di consulenza</w:t>
      </w:r>
    </w:p>
    <w:tbl>
      <w:tblPr>
        <w:tblStyle w:val="Tabellenraster"/>
        <w:tblW w:w="9642" w:type="dxa"/>
        <w:tblBorders>
          <w:top w:val="single" w:sz="4" w:space="0" w:color="EE7C00"/>
          <w:left w:val="single" w:sz="4" w:space="0" w:color="EE7C00"/>
          <w:bottom w:val="single" w:sz="4" w:space="0" w:color="EE7C00"/>
          <w:right w:val="single" w:sz="4" w:space="0" w:color="EE7C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551E53" w:rsidRPr="00382499" w14:paraId="67D70341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EE7C00"/>
              <w:left w:val="single" w:sz="8" w:space="0" w:color="EE7C00"/>
              <w:bottom w:val="single" w:sz="6" w:space="0" w:color="EE7C00"/>
              <w:right w:val="single" w:sz="8" w:space="0" w:color="EE7C00"/>
            </w:tcBorders>
            <w:shd w:val="clear" w:color="auto" w:fill="EE7C00"/>
            <w:vAlign w:val="center"/>
          </w:tcPr>
          <w:p w14:paraId="65F0F43F" w14:textId="77777777" w:rsidR="00551E53" w:rsidRPr="00F81FB0" w:rsidRDefault="00551E53" w:rsidP="00EA6D41">
            <w:pPr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</w:pPr>
            <w:r w:rsidRPr="00F81FB0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d: Cura, manutenzione e gestione dell’infrastruttura, degli strumenti e della merce</w:t>
            </w:r>
          </w:p>
        </w:tc>
      </w:tr>
      <w:tr w:rsidR="00551E53" w:rsidRPr="00382499" w14:paraId="51F8A4F4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EE7C00"/>
              <w:left w:val="single" w:sz="8" w:space="0" w:color="EE7C00"/>
              <w:bottom w:val="single" w:sz="6" w:space="0" w:color="EE7C00"/>
              <w:right w:val="single" w:sz="8" w:space="0" w:color="EE7C00"/>
            </w:tcBorders>
            <w:vAlign w:val="center"/>
          </w:tcPr>
          <w:p w14:paraId="3EA4C3CF" w14:textId="77777777" w:rsidR="00551E53" w:rsidRPr="00F81FB0" w:rsidRDefault="00551E53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</w:pPr>
            <w:r w:rsidRPr="00F81FB0">
              <w:rPr>
                <w:rFonts w:ascii="Arial" w:hAnsi="Arial" w:cs="Arial"/>
                <w:color w:val="EE7C00"/>
                <w:sz w:val="18"/>
                <w:szCs w:val="18"/>
                <w:lang w:val="it-IT"/>
              </w:rPr>
              <w:t xml:space="preserve">d2: </w:t>
            </w:r>
            <w:r w:rsidRPr="00F81FB0">
              <w:rPr>
                <w:rFonts w:ascii="Arial" w:hAnsi="Arial" w:cs="Arial"/>
                <w:color w:val="EE7C00"/>
                <w:sz w:val="18"/>
                <w:szCs w:val="18"/>
                <w:lang w:val="it-IT"/>
              </w:rPr>
              <w:tab/>
              <w:t xml:space="preserve">Postazioni di lavoro per gli esami della vista, la consulenza e la </w:t>
            </w:r>
            <w:proofErr w:type="spellStart"/>
            <w:r w:rsidRPr="00F81FB0">
              <w:rPr>
                <w:rFonts w:ascii="Arial" w:hAnsi="Arial" w:cs="Arial"/>
                <w:color w:val="EE7C00"/>
                <w:sz w:val="18"/>
                <w:szCs w:val="18"/>
                <w:lang w:val="it-IT"/>
              </w:rPr>
              <w:t>venditavorbereiten</w:t>
            </w:r>
            <w:proofErr w:type="spellEnd"/>
          </w:p>
        </w:tc>
      </w:tr>
      <w:tr w:rsidR="00551E53" w:rsidRPr="00FC0C7E" w14:paraId="6C9F22BA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42" w:type="dxa"/>
            <w:tcBorders>
              <w:top w:val="single" w:sz="6" w:space="0" w:color="EE7C00"/>
              <w:left w:val="single" w:sz="8" w:space="0" w:color="EE7C00"/>
              <w:bottom w:val="single" w:sz="6" w:space="0" w:color="EE7C00"/>
              <w:right w:val="single" w:sz="8" w:space="0" w:color="EE7C00"/>
            </w:tcBorders>
            <w:shd w:val="clear" w:color="auto" w:fill="EE7C00"/>
          </w:tcPr>
          <w:p w14:paraId="4ADD0CCA" w14:textId="77777777" w:rsidR="00551E53" w:rsidRPr="006B0F06" w:rsidRDefault="00551E5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  <w:r w:rsidRPr="006B0F0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:</w:t>
            </w:r>
          </w:p>
          <w:p w14:paraId="1D408DA8" w14:textId="77777777" w:rsidR="00551E53" w:rsidRPr="00E57408" w:rsidRDefault="00551E5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E57408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’allievo prepara una postazione per la consulenza e riempie i materiali di consumo. Si accorge che lo specchio è difettoso e lo sostituisce. Riferisce del difetto al suo superiore.</w:t>
            </w:r>
          </w:p>
          <w:p w14:paraId="50872B90" w14:textId="77777777" w:rsidR="00551E53" w:rsidRPr="00162847" w:rsidRDefault="00551E5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551E53" w:rsidRPr="00382499" w14:paraId="7E57DA96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6" w:space="0" w:color="EE7C00"/>
              <w:left w:val="single" w:sz="8" w:space="0" w:color="EE7C00"/>
              <w:bottom w:val="single" w:sz="8" w:space="0" w:color="EE7C00"/>
              <w:right w:val="single" w:sz="8" w:space="0" w:color="EE7C00"/>
            </w:tcBorders>
            <w:shd w:val="clear" w:color="auto" w:fill="F2F2F2" w:themeFill="background1" w:themeFillShade="F2"/>
          </w:tcPr>
          <w:p w14:paraId="30043D98" w14:textId="77777777" w:rsidR="00551E53" w:rsidRPr="00C21E90" w:rsidRDefault="00551E5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>lavoro</w:t>
            </w:r>
            <w:proofErr w:type="spellEnd"/>
          </w:p>
          <w:p w14:paraId="2DBBCC28" w14:textId="77777777" w:rsidR="00551E53" w:rsidRPr="006B0F06" w:rsidRDefault="00551E53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6B0F0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Documentate (ad es. con foto/immagini) come sono allestiti nella vostra azienda i posti di lavoro e gli spazi per le visite della vista.</w:t>
            </w:r>
          </w:p>
          <w:p w14:paraId="1893EF81" w14:textId="77777777" w:rsidR="00551E53" w:rsidRPr="006B0F06" w:rsidRDefault="00551E53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6B0F0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Elencate per iscritto quali materiali di consumo devono essere disponibili.</w:t>
            </w:r>
          </w:p>
        </w:tc>
      </w:tr>
    </w:tbl>
    <w:p w14:paraId="0B69AB93" w14:textId="77777777" w:rsidR="00551E53" w:rsidRPr="00F5164A" w:rsidRDefault="00551E53" w:rsidP="00551E53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551E53" w:rsidRPr="00382499" w14:paraId="1B65F830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FE7DC46" w14:textId="77777777" w:rsidR="00551E53" w:rsidRPr="000E078E" w:rsidRDefault="00551E53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2CFA5A46" w14:textId="77777777" w:rsidR="00551E53" w:rsidRPr="000E078E" w:rsidRDefault="00551E5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00238404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002384047"/>
          </w:p>
        </w:tc>
      </w:tr>
      <w:tr w:rsidR="00551E53" w:rsidRPr="00FC0C7E" w14:paraId="3A8E75FB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1EF0B3A" w14:textId="77777777" w:rsidR="00551E53" w:rsidRPr="000A65A7" w:rsidRDefault="00551E53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551E53" w:rsidRPr="004931F5" w14:paraId="00739F38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650E3B9" w14:textId="77777777" w:rsidR="00551E53" w:rsidRPr="000E078E" w:rsidRDefault="00551E5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683CD2E6" w14:textId="77777777" w:rsidR="00551E53" w:rsidRPr="000E078E" w:rsidRDefault="00551E5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39166686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391666861"/>
          </w:p>
        </w:tc>
      </w:tr>
      <w:tr w:rsidR="00551E53" w:rsidRPr="00FC0C7E" w14:paraId="22493274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EAFDCC4" w14:textId="77777777" w:rsidR="00551E53" w:rsidRDefault="00551E5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6BB53899" w14:textId="77777777" w:rsidR="00551E53" w:rsidRPr="00FC0C7E" w:rsidRDefault="00551E5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01714731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017147310"/>
          </w:p>
        </w:tc>
      </w:tr>
      <w:tr w:rsidR="00551E53" w:rsidRPr="00FC0C7E" w14:paraId="4C29361A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D216321" w14:textId="77777777" w:rsidR="00551E53" w:rsidRDefault="00551E5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34E4E4C5" w14:textId="77777777" w:rsidR="00551E53" w:rsidRPr="00FC0C7E" w:rsidRDefault="00551E5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2125051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621250515"/>
          </w:p>
        </w:tc>
      </w:tr>
      <w:tr w:rsidR="00551E53" w:rsidRPr="00FC0C7E" w14:paraId="3897C3EF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0D69CC" w14:textId="77777777" w:rsidR="00551E53" w:rsidRDefault="00551E5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1A09597" w14:textId="77777777" w:rsidR="00551E53" w:rsidRDefault="00551E5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551E53" w:rsidRPr="00FC0C7E" w14:paraId="3A62CE2B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14467E4" w14:textId="77777777" w:rsidR="00551E53" w:rsidRDefault="00551E53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285254EB" w14:textId="77777777" w:rsidR="00551E53" w:rsidRDefault="00551E5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79602723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96027231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799092F6" w14:textId="77777777" w:rsidR="00551E53" w:rsidRDefault="00551E5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1771477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17714773"/>
          </w:p>
        </w:tc>
      </w:tr>
      <w:tr w:rsidR="00551E53" w:rsidRPr="00FC0C7E" w14:paraId="3A87A88C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B8C298D" w14:textId="77777777" w:rsidR="00551E53" w:rsidRPr="00FC0C7E" w:rsidRDefault="00551E53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4B22EF92" w14:textId="77777777" w:rsidR="00551E53" w:rsidRPr="00AA52AB" w:rsidRDefault="00551E5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35037252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350372524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64D9CDE" w14:textId="77777777" w:rsidR="00551E53" w:rsidRPr="00AA52AB" w:rsidRDefault="00551E53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834224549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834224549"/>
          </w:p>
        </w:tc>
      </w:tr>
    </w:tbl>
    <w:p w14:paraId="6D77497F" w14:textId="77777777" w:rsidR="00D5248A" w:rsidRPr="00551E53" w:rsidRDefault="00D5248A" w:rsidP="00551E53">
      <w:permStart w:id="604768300" w:edGrp="everyone"/>
      <w:permEnd w:id="604768300"/>
    </w:p>
    <w:sectPr w:rsidR="00D5248A" w:rsidRPr="00551E53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2E385" w14:textId="77777777" w:rsidR="003930A0" w:rsidRDefault="003930A0">
      <w:pPr>
        <w:spacing w:after="0" w:line="240" w:lineRule="auto"/>
      </w:pPr>
      <w:r>
        <w:separator/>
      </w:r>
    </w:p>
  </w:endnote>
  <w:endnote w:type="continuationSeparator" w:id="0">
    <w:p w14:paraId="2BE8A4B8" w14:textId="77777777" w:rsidR="003930A0" w:rsidRDefault="003930A0">
      <w:pPr>
        <w:spacing w:after="0" w:line="240" w:lineRule="auto"/>
      </w:pPr>
      <w:r>
        <w:continuationSeparator/>
      </w:r>
    </w:p>
  </w:endnote>
  <w:endnote w:type="continuationNotice" w:id="1">
    <w:p w14:paraId="0F5BCE18" w14:textId="77777777" w:rsidR="003930A0" w:rsidRDefault="003930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2B9B0813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4D64F" w14:textId="77777777" w:rsidR="003930A0" w:rsidRDefault="003930A0">
      <w:pPr>
        <w:spacing w:after="0" w:line="240" w:lineRule="auto"/>
      </w:pPr>
      <w:r>
        <w:separator/>
      </w:r>
    </w:p>
  </w:footnote>
  <w:footnote w:type="continuationSeparator" w:id="0">
    <w:p w14:paraId="4A2D5ACB" w14:textId="77777777" w:rsidR="003930A0" w:rsidRDefault="003930A0">
      <w:pPr>
        <w:spacing w:after="0" w:line="240" w:lineRule="auto"/>
      </w:pPr>
      <w:r>
        <w:continuationSeparator/>
      </w:r>
    </w:p>
  </w:footnote>
  <w:footnote w:type="continuationNotice" w:id="1">
    <w:p w14:paraId="437D9A4E" w14:textId="77777777" w:rsidR="003930A0" w:rsidRDefault="003930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4UKq3zlQFnhf0msDEvAEmb+tAQ+e85UvCwIX8pPd650mHDp80Ghv39V4L+bGjv1AFN8Ac6fXStEhxPOkJNQtg==" w:salt="9Q3C33DUN4OX1WwfVG5qc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A0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1E53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A9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1E53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850</Characters>
  <Application>Microsoft Office Word</Application>
  <DocSecurity>8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2023-03-02T14:03:00Z</dcterms:created>
  <dcterms:modified xsi:type="dcterms:W3CDTF">2023-03-02T14:04:00Z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