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54A4D" w:rsidRPr="00893BF2" w14:paraId="515371E2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B35DF80" w14:textId="77777777" w:rsidR="00254A4D" w:rsidRPr="00FD01A1" w:rsidRDefault="00254A4D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249FF69" wp14:editId="3BD80F2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1" name="Grafik 1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9</w:t>
            </w:r>
          </w:p>
          <w:p w14:paraId="2CCBEFD8" w14:textId="77777777" w:rsidR="00254A4D" w:rsidRPr="00893BF2" w:rsidRDefault="00254A4D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6BCE9BE" w14:textId="77777777" w:rsidR="00254A4D" w:rsidRPr="00893BF2" w:rsidRDefault="00254A4D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85FE14F" w14:textId="77777777" w:rsidR="00254A4D" w:rsidRPr="00893BF2" w:rsidRDefault="00254A4D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446329036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46329036"/>
          </w:p>
        </w:tc>
      </w:tr>
    </w:tbl>
    <w:p w14:paraId="0944D14F" w14:textId="77777777" w:rsidR="00254A4D" w:rsidRPr="00546E26" w:rsidRDefault="00254A4D" w:rsidP="00254A4D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de-CH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de-CH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de-CH"/>
        </w:rPr>
        <w:br/>
      </w:r>
      <w:proofErr w:type="spellStart"/>
      <w:r w:rsidRPr="00546E26">
        <w:rPr>
          <w:rFonts w:ascii="Arial" w:hAnsi="Arial" w:cs="Arial"/>
          <w:b/>
          <w:bCs/>
          <w:color w:val="007124"/>
          <w:sz w:val="28"/>
          <w:szCs w:val="28"/>
          <w:lang w:val="de-CH"/>
        </w:rPr>
        <w:t>Riparazioni</w:t>
      </w:r>
      <w:proofErr w:type="spellEnd"/>
      <w:r w:rsidRPr="00546E26">
        <w:rPr>
          <w:rFonts w:ascii="Arial" w:hAnsi="Arial" w:cs="Arial"/>
          <w:b/>
          <w:bCs/>
          <w:color w:val="007124"/>
          <w:sz w:val="28"/>
          <w:szCs w:val="28"/>
          <w:lang w:val="de-CH"/>
        </w:rPr>
        <w:t xml:space="preserve"> di </w:t>
      </w:r>
      <w:proofErr w:type="spellStart"/>
      <w:r w:rsidRPr="00546E26">
        <w:rPr>
          <w:rFonts w:ascii="Arial" w:hAnsi="Arial" w:cs="Arial"/>
          <w:b/>
          <w:bCs/>
          <w:color w:val="007124"/>
          <w:sz w:val="28"/>
          <w:szCs w:val="28"/>
          <w:lang w:val="de-CH"/>
        </w:rPr>
        <w:t>montature</w:t>
      </w:r>
      <w:proofErr w:type="spellEnd"/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254A4D" w:rsidRPr="00382499" w14:paraId="1A6A5B0F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301E6DE3" w14:textId="77777777" w:rsidR="00254A4D" w:rsidRPr="00866B1A" w:rsidRDefault="00254A4D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254A4D" w:rsidRPr="00382499" w14:paraId="5100DE5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7D340DC3" w14:textId="77777777" w:rsidR="00254A4D" w:rsidRPr="00866B1A" w:rsidRDefault="00254A4D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b1: </w:t>
            </w: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ab/>
              <w:t xml:space="preserve">Montare, trattare e riparare prodotti ottici </w:t>
            </w:r>
          </w:p>
        </w:tc>
      </w:tr>
      <w:tr w:rsidR="00254A4D" w:rsidRPr="00382499" w14:paraId="47F5287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295E63AF" w14:textId="77777777" w:rsidR="00254A4D" w:rsidRPr="00363B91" w:rsidRDefault="00254A4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2522ED45" w14:textId="77777777" w:rsidR="00254A4D" w:rsidRPr="00363B91" w:rsidRDefault="00254A4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Una cliente che sta trascorrendo le sue vacanze in Svizzera ha rotto i propri occhiali da lettura. desidera una riparazione rapida in modo che possa usare gli occhiali fino al suo ritorno a casa. Per rendere gli occhiali di nuovo indossabili, l’allievo deve incollare gli occhiali e avvitare un'asta di ricambio</w:t>
            </w:r>
            <w:r w:rsidRPr="00363B9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</w:t>
            </w:r>
          </w:p>
        </w:tc>
      </w:tr>
      <w:tr w:rsidR="00254A4D" w:rsidRPr="00382499" w14:paraId="6AF932B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231F14A2" w14:textId="77777777" w:rsidR="00254A4D" w:rsidRPr="00AC18AD" w:rsidRDefault="00254A4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7A6760CB" w14:textId="77777777" w:rsidR="00254A4D" w:rsidRPr="00363B91" w:rsidRDefault="00254A4D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3B9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una riparazione che avete effettuato nella vostra azienda.</w:t>
            </w:r>
          </w:p>
        </w:tc>
      </w:tr>
    </w:tbl>
    <w:p w14:paraId="751AC6AE" w14:textId="77777777" w:rsidR="00254A4D" w:rsidRPr="00F5164A" w:rsidRDefault="00254A4D" w:rsidP="00254A4D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254A4D" w:rsidRPr="00382499" w14:paraId="3E707BE6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44F055" w14:textId="77777777" w:rsidR="00254A4D" w:rsidRPr="000E078E" w:rsidRDefault="00254A4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32C4AEBE" w14:textId="77777777" w:rsidR="00254A4D" w:rsidRPr="000E078E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6550362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965503624"/>
          </w:p>
        </w:tc>
      </w:tr>
      <w:tr w:rsidR="00254A4D" w:rsidRPr="00FC0C7E" w14:paraId="59889C4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C4E0E54" w14:textId="77777777" w:rsidR="00254A4D" w:rsidRPr="000A65A7" w:rsidRDefault="00254A4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254A4D" w:rsidRPr="004931F5" w14:paraId="0627BEC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E15CD6" w14:textId="77777777" w:rsidR="00254A4D" w:rsidRPr="000E078E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8B36B4A" w14:textId="77777777" w:rsidR="00254A4D" w:rsidRPr="000E078E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88076600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880766003"/>
          </w:p>
        </w:tc>
      </w:tr>
      <w:tr w:rsidR="00254A4D" w:rsidRPr="00FC0C7E" w14:paraId="0759046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CF1B1B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D4FBED6" w14:textId="77777777" w:rsidR="00254A4D" w:rsidRPr="00FC0C7E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0531838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05318384"/>
          </w:p>
        </w:tc>
      </w:tr>
      <w:tr w:rsidR="00254A4D" w:rsidRPr="00FC0C7E" w14:paraId="4D47FE6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0A3256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B3A0E6C" w14:textId="77777777" w:rsidR="00254A4D" w:rsidRPr="00FC0C7E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3799100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37991002"/>
          </w:p>
        </w:tc>
      </w:tr>
      <w:tr w:rsidR="00254A4D" w:rsidRPr="00FC0C7E" w14:paraId="138D1691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DF7A5F5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A6A178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254A4D" w:rsidRPr="00FC0C7E" w14:paraId="4F7792B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6A78555" w14:textId="77777777" w:rsidR="00254A4D" w:rsidRDefault="00254A4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3B2C5E4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5973906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5973906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C5E79E7" w14:textId="77777777" w:rsidR="00254A4D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5791943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57919433"/>
          </w:p>
        </w:tc>
      </w:tr>
      <w:tr w:rsidR="00254A4D" w:rsidRPr="00FC0C7E" w14:paraId="15B66B9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9440EAF" w14:textId="77777777" w:rsidR="00254A4D" w:rsidRPr="00FC0C7E" w:rsidRDefault="00254A4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2F41CC1" w14:textId="77777777" w:rsidR="00254A4D" w:rsidRPr="00AA52AB" w:rsidRDefault="00254A4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967731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9677312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9FFCF09" w14:textId="77777777" w:rsidR="00254A4D" w:rsidRPr="00AA52AB" w:rsidRDefault="00254A4D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359204090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359204090"/>
          </w:p>
        </w:tc>
      </w:tr>
    </w:tbl>
    <w:p w14:paraId="6D77497F" w14:textId="77777777" w:rsidR="00D5248A" w:rsidRPr="00254A4D" w:rsidRDefault="00D5248A" w:rsidP="00254A4D">
      <w:permStart w:id="2043294559" w:edGrp="everyone"/>
      <w:permEnd w:id="2043294559"/>
    </w:p>
    <w:sectPr w:rsidR="00D5248A" w:rsidRPr="00254A4D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F784" w14:textId="77777777" w:rsidR="00930640" w:rsidRDefault="00930640">
      <w:pPr>
        <w:spacing w:after="0" w:line="240" w:lineRule="auto"/>
      </w:pPr>
      <w:r>
        <w:separator/>
      </w:r>
    </w:p>
  </w:endnote>
  <w:endnote w:type="continuationSeparator" w:id="0">
    <w:p w14:paraId="3FB3A336" w14:textId="77777777" w:rsidR="00930640" w:rsidRDefault="00930640">
      <w:pPr>
        <w:spacing w:after="0" w:line="240" w:lineRule="auto"/>
      </w:pPr>
      <w:r>
        <w:continuationSeparator/>
      </w:r>
    </w:p>
  </w:endnote>
  <w:endnote w:type="continuationNotice" w:id="1">
    <w:p w14:paraId="4CEAC44D" w14:textId="77777777" w:rsidR="00930640" w:rsidRDefault="009306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7D4C" w14:textId="77777777" w:rsidR="00930640" w:rsidRDefault="00930640">
      <w:pPr>
        <w:spacing w:after="0" w:line="240" w:lineRule="auto"/>
      </w:pPr>
      <w:r>
        <w:separator/>
      </w:r>
    </w:p>
  </w:footnote>
  <w:footnote w:type="continuationSeparator" w:id="0">
    <w:p w14:paraId="28287374" w14:textId="77777777" w:rsidR="00930640" w:rsidRDefault="00930640">
      <w:pPr>
        <w:spacing w:after="0" w:line="240" w:lineRule="auto"/>
      </w:pPr>
      <w:r>
        <w:continuationSeparator/>
      </w:r>
    </w:p>
  </w:footnote>
  <w:footnote w:type="continuationNotice" w:id="1">
    <w:p w14:paraId="2137C446" w14:textId="77777777" w:rsidR="00930640" w:rsidRDefault="009306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d5VKyEBLZRAiSf0Vh0tpxM3nzpHrGHTtN7kj4khkZHA32z4IHw4cvarsGZ8w79Zumzuqq3/Uv93GFpluH91VQ==" w:salt="xAZwLhTbHOVqDfx2puZ7B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698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A4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640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4A4D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718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2023-03-02T14:07:00Z</dcterms:created>
  <dcterms:modified xsi:type="dcterms:W3CDTF">2023-03-02T14:08:00Z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